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Acknowledgement, Acceptance and Deed of Re-Conveyance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re-convey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w:t>
      </w:r>
      <w:r>
        <w:rPr>
          <w:rFonts w:ascii="Tahoma" w:hAnsi="Tahoma"/>
          <w:color w:val="000000"/>
          <w:sz w:val="20"/>
          <w:szCs w:val="20"/>
        </w:rPr>
        <w:t xml:space="preserve">il of Michigan, </w:t>
      </w:r>
      <w:r>
        <w:rPr>
          <w:rFonts w:ascii="Tahoma" w:hAnsi="Tahoma"/>
          <w:sz w:val="20"/>
          <w:szCs w:val="20"/>
        </w:rPr>
        <w:t xml:space="preserve">my native state,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w:t>
      </w:r>
      <w:r>
        <w:rPr>
          <w:rFonts w:ascii="Tahoma" w:hAnsi="Tahoma"/>
          <w:color w:val="000000"/>
          <w:sz w:val="20"/>
          <w:szCs w:val="20"/>
        </w:rPr>
        <w:t xml:space="preserve"> soil of Michigan.    </w:t>
      </w:r>
    </w:p>
    <w:p>
      <w:pPr>
        <w:pStyle w:val="Normal"/>
        <w:spacing w:lineRule="auto" w:line="252" w:before="0" w:after="160"/>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July 7, 1900</w:t>
      </w:r>
      <w:r>
        <w:rPr>
          <w:rFonts w:ascii="Tahoma" w:hAnsi="Tahoma"/>
          <w:sz w:val="20"/>
          <w:szCs w:val="20"/>
        </w:rPr>
        <w:t>, as I elect to be recognized as the sole living owner, executor, beneficiary, and agent of my name and estate since my 21</w:t>
      </w:r>
      <w:r>
        <w:rPr>
          <w:rFonts w:ascii="Tahoma" w:hAnsi="Tahoma"/>
          <w:position w:val="5"/>
          <w:sz w:val="20"/>
          <w:szCs w:val="20"/>
        </w:rPr>
        <w:t>st</w:t>
      </w:r>
      <w:r>
        <w:rPr>
          <w:rFonts w:ascii="Tahoma" w:hAnsi="Tahoma"/>
          <w:sz w:val="20"/>
          <w:szCs w:val="20"/>
        </w:rPr>
        <w:t xml:space="preserve"> birthday on </w:t>
      </w:r>
      <w:r>
        <w:rPr>
          <w:rFonts w:ascii="Tahoma" w:hAnsi="Tahoma"/>
          <w:color w:val="FF0000"/>
          <w:sz w:val="20"/>
          <w:szCs w:val="20"/>
        </w:rPr>
        <w:t>July 7, 1921</w:t>
      </w:r>
      <w:r>
        <w:rPr>
          <w:rFonts w:ascii="Tahoma" w:hAnsi="Tahoma"/>
          <w:sz w:val="20"/>
          <w:szCs w:val="20"/>
        </w:rPr>
        <w:t xml:space="preserve">. </w:t>
      </w:r>
    </w:p>
    <w:p>
      <w:pPr>
        <w:pStyle w:val="Normal"/>
        <w:spacing w:lineRule="auto" w:line="252" w:before="0" w:after="160"/>
        <w:ind w:left="0" w:right="0" w:hanging="0"/>
        <w:rPr>
          <w:rFonts w:ascii="Tahoma" w:hAnsi="Tahoma"/>
          <w:sz w:val="20"/>
          <w:szCs w:val="20"/>
        </w:rPr>
      </w:pPr>
      <w:r>
        <w:rPr>
          <w:rFonts w:ascii="Tahoma" w:hAnsi="Tahoma"/>
          <w:sz w:val="20"/>
          <w:szCs w:val="20"/>
        </w:rPr>
        <w:t xml:space="preserve">So said, so signed, and so sealed by my living </w:t>
      </w:r>
      <w:r>
        <w:rPr>
          <w:rFonts w:ascii="Tahoma" w:hAnsi="Tahoma"/>
          <w:color w:val="000000"/>
          <w:sz w:val="20"/>
          <w:szCs w:val="20"/>
        </w:rPr>
        <w:t xml:space="preserve">hand </w:t>
      </w:r>
      <w:r>
        <w:rPr>
          <w:rFonts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sz w:val="20"/>
          <w:szCs w:val="20"/>
        </w:rPr>
      </w:pPr>
      <w:r>
        <w:rPr>
          <w:rFonts w:ascii="Tahoma" w:hAnsi="Tahoma"/>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r>
        <w:rPr>
          <w:rFonts w:ascii="Tahoma" w:hAnsi="Tahoma"/>
          <w:color w:val="FF0000"/>
          <w:sz w:val="20"/>
          <w:szCs w:val="20"/>
        </w:rPr>
        <w:t xml:space="preserve">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spacing w:lineRule="auto" w:line="252" w:before="0" w:after="160"/>
        <w:ind w:left="0" w:right="0" w:hanging="0"/>
        <w:rPr/>
      </w:pPr>
      <w:r>
        <w:rPr>
          <w:rFonts w:ascii="Tahoma" w:hAnsi="Tahoma"/>
          <w:sz w:val="20"/>
          <w:szCs w:val="20"/>
        </w:rPr>
        <w:t xml:space="preserve">I, a public notary,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Re-Conveyance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160"/>
        <w:ind w:left="0" w:right="0" w:hanging="0"/>
        <w:rPr/>
      </w:pPr>
      <w:r>
        <w:rPr>
          <w:rFonts w:ascii="Tahoma" w:hAnsi="Tahoma"/>
          <w:sz w:val="20"/>
          <w:szCs w:val="20"/>
        </w:rPr>
        <w:t xml:space="preserve">_________________________________ Notary; </w:t>
      </w:r>
    </w:p>
    <w:p>
      <w:pPr>
        <w:pStyle w:val="Normal"/>
        <w:spacing w:lineRule="auto" w:line="252" w:before="0" w:after="160"/>
        <w:ind w:left="0" w:right="0" w:hanging="0"/>
        <w:rPr/>
      </w:pPr>
      <w:r>
        <w:rPr>
          <w:rFonts w:ascii="Tahoma" w:hAnsi="Tahoma"/>
          <w:sz w:val="20"/>
          <w:szCs w:val="20"/>
        </w:rPr>
        <w:t>my commission expires on: ______________.</w:t>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286</Words>
  <Characters>1501</Characters>
  <CharactersWithSpaces>1797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2023-06-14T14:26:42Z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